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946" w:rsidRDefault="006E5946" w:rsidP="006E5946">
      <w:pPr>
        <w:pStyle w:val="NormalWeb"/>
        <w:spacing w:before="0" w:beforeAutospacing="0" w:after="240" w:afterAutospacing="0" w:line="360" w:lineRule="auto"/>
        <w:jc w:val="both"/>
        <w:rPr>
          <w:rFonts w:ascii="Comic Sans MS" w:hAnsi="Comic Sans MS" w:cs="Arial"/>
          <w:color w:val="333333"/>
        </w:rPr>
      </w:pPr>
    </w:p>
    <w:p w:rsidR="00C5230B" w:rsidRDefault="00F913C7" w:rsidP="009938B1">
      <w:pPr>
        <w:pStyle w:val="NormalWeb"/>
        <w:spacing w:before="0" w:beforeAutospacing="0" w:after="240" w:afterAutospacing="0" w:line="360" w:lineRule="auto"/>
        <w:jc w:val="both"/>
        <w:rPr>
          <w:rFonts w:ascii="Comic Sans MS" w:hAnsi="Comic Sans MS" w:cs="Arial"/>
          <w:color w:val="333333"/>
        </w:rPr>
      </w:pPr>
      <w:r>
        <w:rPr>
          <w:rFonts w:ascii="Comic Sans MS" w:hAnsi="Comic Sans MS" w:cs="Arial"/>
          <w:color w:val="333333"/>
        </w:rPr>
        <w:t>Sevgili Velimiz,</w:t>
      </w:r>
    </w:p>
    <w:p w:rsidR="00BE4FC1" w:rsidRDefault="009938B1" w:rsidP="009938B1">
      <w:pPr>
        <w:pStyle w:val="NormalWeb"/>
        <w:spacing w:before="0" w:beforeAutospacing="0" w:after="120" w:afterAutospacing="0" w:line="360" w:lineRule="auto"/>
        <w:ind w:firstLine="708"/>
        <w:jc w:val="both"/>
        <w:rPr>
          <w:rFonts w:ascii="Comic Sans MS" w:hAnsi="Comic Sans MS" w:cs="Arial"/>
          <w:color w:val="333333"/>
        </w:rPr>
      </w:pPr>
      <w:r>
        <w:rPr>
          <w:rFonts w:ascii="Comic Sans MS" w:hAnsi="Comic Sans MS" w:cs="Arial"/>
          <w:color w:val="333333"/>
        </w:rPr>
        <w:t xml:space="preserve">Çocuğun </w:t>
      </w:r>
      <w:r w:rsidR="00DD34CC">
        <w:rPr>
          <w:rFonts w:ascii="Comic Sans MS" w:hAnsi="Comic Sans MS" w:cs="Arial"/>
          <w:color w:val="333333"/>
        </w:rPr>
        <w:t>d</w:t>
      </w:r>
      <w:r w:rsidR="00DD34CC" w:rsidRPr="00E26C52">
        <w:rPr>
          <w:rFonts w:ascii="Comic Sans MS" w:hAnsi="Comic Sans MS" w:cs="Arial"/>
          <w:color w:val="333333"/>
        </w:rPr>
        <w:t xml:space="preserve">ili kullanması çevresi tarafından sunulan dil ortamı ile ilişkili olarak gelişir. </w:t>
      </w:r>
      <w:r w:rsidR="00066539" w:rsidRPr="00E26C52">
        <w:rPr>
          <w:rFonts w:ascii="Comic Sans MS" w:hAnsi="Comic Sans MS" w:cs="Arial"/>
          <w:color w:val="333333"/>
        </w:rPr>
        <w:t>Çevre</w:t>
      </w:r>
      <w:r w:rsidR="001408CD">
        <w:rPr>
          <w:rFonts w:ascii="Comic Sans MS" w:hAnsi="Comic Sans MS" w:cs="Arial"/>
          <w:color w:val="333333"/>
        </w:rPr>
        <w:t>si ile sözlü iletişim kurması,</w:t>
      </w:r>
      <w:r w:rsidR="00066539" w:rsidRPr="00E26C52">
        <w:rPr>
          <w:rFonts w:ascii="Comic Sans MS" w:hAnsi="Comic Sans MS" w:cs="Arial"/>
          <w:color w:val="333333"/>
        </w:rPr>
        <w:t xml:space="preserve"> yaşıtlarıyla kısa süreli de olsa oynayabilecek şekildeki birlikteliği onun sosyalleşme yolundaki ilk gerçek deneyimleridir. Kullanılan dilin kalitesi, çocukla konuşma sıklığı, sorulara cevap verme veya soru sorma </w:t>
      </w:r>
      <w:r w:rsidR="001408CD">
        <w:rPr>
          <w:rFonts w:ascii="Comic Sans MS" w:hAnsi="Comic Sans MS" w:cs="Arial"/>
          <w:color w:val="333333"/>
        </w:rPr>
        <w:t xml:space="preserve">yoğunluğu, emir cümleleri yerine ben dili kullanımı, sıfat ve zamir </w:t>
      </w:r>
      <w:r w:rsidR="00066539" w:rsidRPr="00E26C52">
        <w:rPr>
          <w:rFonts w:ascii="Comic Sans MS" w:hAnsi="Comic Sans MS" w:cs="Arial"/>
          <w:color w:val="333333"/>
        </w:rPr>
        <w:t>gibi tanımlayıcı sözcüklerin kullanılmas</w:t>
      </w:r>
      <w:r w:rsidR="001408CD">
        <w:rPr>
          <w:rFonts w:ascii="Comic Sans MS" w:hAnsi="Comic Sans MS" w:cs="Arial"/>
          <w:color w:val="333333"/>
        </w:rPr>
        <w:t>ı dil gelişimi için önemlidir. Çocuk bu dönemde b</w:t>
      </w:r>
      <w:r w:rsidR="00066539" w:rsidRPr="00E26C52">
        <w:rPr>
          <w:rFonts w:ascii="Comic Sans MS" w:hAnsi="Comic Sans MS" w:cs="Arial"/>
          <w:color w:val="333333"/>
        </w:rPr>
        <w:t>aşkalarına isim takar, arkalarından bağırır. Yakın g</w:t>
      </w:r>
      <w:r w:rsidR="001408CD">
        <w:rPr>
          <w:rFonts w:ascii="Comic Sans MS" w:hAnsi="Comic Sans MS" w:cs="Arial"/>
          <w:color w:val="333333"/>
        </w:rPr>
        <w:t>eçmişteki olayları, deneyimleri</w:t>
      </w:r>
      <w:r w:rsidR="00066539" w:rsidRPr="00E26C52">
        <w:rPr>
          <w:rFonts w:ascii="Comic Sans MS" w:hAnsi="Comic Sans MS" w:cs="Arial"/>
          <w:color w:val="333333"/>
        </w:rPr>
        <w:t xml:space="preserve"> olup bitenler arasında ilişki kurarak anlatır. Öncelikle yakın çevresi olan ailesi tarafından sunulan dil ortamı model olmaktadır. </w:t>
      </w:r>
      <w:r w:rsidR="00DD34CC">
        <w:rPr>
          <w:rFonts w:ascii="Comic Sans MS" w:hAnsi="Comic Sans MS" w:cs="Arial"/>
          <w:color w:val="333333"/>
        </w:rPr>
        <w:t>Çocuk ya</w:t>
      </w:r>
      <w:r w:rsidR="00DD34CC" w:rsidRPr="00E26C52">
        <w:rPr>
          <w:rFonts w:ascii="Comic Sans MS" w:hAnsi="Comic Sans MS" w:cs="Arial"/>
          <w:color w:val="333333"/>
        </w:rPr>
        <w:t xml:space="preserve">şıtlarını veya yetişkinleri sürekli taklit eder, onların davranışlarını ve sözlerini tekrarlar. </w:t>
      </w:r>
    </w:p>
    <w:p w:rsidR="00F913C7" w:rsidRDefault="00BE4FC1" w:rsidP="00223F58">
      <w:pPr>
        <w:pStyle w:val="NormalWeb"/>
        <w:spacing w:before="0" w:beforeAutospacing="0" w:after="120" w:afterAutospacing="0" w:line="360" w:lineRule="auto"/>
        <w:jc w:val="both"/>
        <w:rPr>
          <w:rFonts w:ascii="Comic Sans MS" w:hAnsi="Comic Sans MS" w:cs="Arial"/>
          <w:color w:val="333333"/>
        </w:rPr>
      </w:pPr>
      <w:r>
        <w:rPr>
          <w:rFonts w:ascii="Comic Sans MS" w:hAnsi="Comic Sans MS" w:cs="Arial"/>
          <w:color w:val="333333"/>
        </w:rPr>
        <w:t xml:space="preserve">Bu süreçte dikkat edilmesi gerekenler, </w:t>
      </w:r>
      <w:r w:rsidR="00E26C52" w:rsidRPr="00E26C52">
        <w:rPr>
          <w:rFonts w:ascii="Comic Sans MS" w:hAnsi="Comic Sans MS" w:cs="Arial"/>
          <w:color w:val="333333"/>
        </w:rPr>
        <w:t xml:space="preserve"> </w:t>
      </w:r>
    </w:p>
    <w:p w:rsidR="00D64846" w:rsidRDefault="00D64846" w:rsidP="00223F58">
      <w:pPr>
        <w:pStyle w:val="NormalWeb"/>
        <w:numPr>
          <w:ilvl w:val="0"/>
          <w:numId w:val="3"/>
        </w:numPr>
        <w:spacing w:before="0" w:beforeAutospacing="0" w:after="120" w:afterAutospacing="0" w:line="360" w:lineRule="auto"/>
        <w:jc w:val="both"/>
        <w:rPr>
          <w:rFonts w:ascii="Comic Sans MS" w:hAnsi="Comic Sans MS" w:cs="Arial"/>
          <w:color w:val="333333"/>
        </w:rPr>
      </w:pPr>
      <w:r>
        <w:rPr>
          <w:rFonts w:ascii="Comic Sans MS" w:hAnsi="Comic Sans MS" w:cs="Arial"/>
          <w:color w:val="333333"/>
        </w:rPr>
        <w:t>Çocuğunuzun olumsuz davranışlarına karşı sınırlama koyup hayır dediğiniz durumlarda çocuğunuz</w:t>
      </w:r>
      <w:r w:rsidR="00223F58">
        <w:rPr>
          <w:rFonts w:ascii="Comic Sans MS" w:hAnsi="Comic Sans MS" w:cs="Arial"/>
          <w:color w:val="333333"/>
        </w:rPr>
        <w:t xml:space="preserve"> ağlayarak, bağırarak ya da farklı şekillerde tepkiler verebilir fakat bu süreçte </w:t>
      </w:r>
      <w:r>
        <w:rPr>
          <w:rFonts w:ascii="Comic Sans MS" w:hAnsi="Comic Sans MS" w:cs="Arial"/>
          <w:color w:val="333333"/>
        </w:rPr>
        <w:t>asla geri adım atmamalısınız. Pes edilirse çocuk tekrar ödüllendirilmiş olur ve istenmeyen davranışın artmasına sebep olur.</w:t>
      </w:r>
    </w:p>
    <w:p w:rsidR="00DD34CC" w:rsidRDefault="00DD34CC" w:rsidP="00223F58">
      <w:pPr>
        <w:pStyle w:val="NormalWeb"/>
        <w:numPr>
          <w:ilvl w:val="0"/>
          <w:numId w:val="3"/>
        </w:numPr>
        <w:spacing w:before="0" w:beforeAutospacing="0" w:after="120" w:afterAutospacing="0" w:line="360" w:lineRule="auto"/>
        <w:jc w:val="both"/>
        <w:rPr>
          <w:rFonts w:ascii="Comic Sans MS" w:hAnsi="Comic Sans MS" w:cs="Arial"/>
          <w:color w:val="333333"/>
        </w:rPr>
      </w:pPr>
      <w:r>
        <w:rPr>
          <w:rFonts w:ascii="Comic Sans MS" w:hAnsi="Comic Sans MS" w:cs="Arial"/>
          <w:color w:val="333333"/>
        </w:rPr>
        <w:t xml:space="preserve">Çocuklar istenmeyen ve olumsuz davranışlar sergileyerek dikkat çekmekten </w:t>
      </w:r>
      <w:r w:rsidR="00D64846">
        <w:rPr>
          <w:rFonts w:ascii="Comic Sans MS" w:hAnsi="Comic Sans MS" w:cs="Arial"/>
          <w:color w:val="333333"/>
        </w:rPr>
        <w:t>hoşlanabilirler. Onlara kızıp küsmek bile aslında bir tür ilgi göstermek sayılabilir. Bu nedenle görmezden gelinmelidir. İstenmeyen davranışlara karşı kızarak, bağırarak, küserek tepki göstermek yoluyla ilgilenmek de bu davranışı arttırabilir. Davranışlarımızda ve tepkilerimizde tutarlı olmak her şeyden önemlidir.</w:t>
      </w:r>
    </w:p>
    <w:p w:rsidR="009938B1" w:rsidRDefault="009938B1" w:rsidP="009938B1">
      <w:pPr>
        <w:pStyle w:val="NormalWeb"/>
        <w:spacing w:before="0" w:beforeAutospacing="0" w:after="120" w:afterAutospacing="0" w:line="360" w:lineRule="auto"/>
        <w:ind w:left="720"/>
        <w:jc w:val="both"/>
        <w:rPr>
          <w:rFonts w:ascii="Comic Sans MS" w:hAnsi="Comic Sans MS" w:cs="Arial"/>
          <w:color w:val="333333"/>
        </w:rPr>
      </w:pPr>
    </w:p>
    <w:p w:rsidR="009938B1" w:rsidRDefault="009938B1" w:rsidP="009938B1">
      <w:pPr>
        <w:pStyle w:val="NormalWeb"/>
        <w:spacing w:before="0" w:beforeAutospacing="0" w:after="120" w:afterAutospacing="0" w:line="360" w:lineRule="auto"/>
        <w:ind w:left="720"/>
        <w:jc w:val="both"/>
        <w:rPr>
          <w:rFonts w:ascii="Comic Sans MS" w:hAnsi="Comic Sans MS" w:cs="Arial"/>
          <w:color w:val="333333"/>
        </w:rPr>
      </w:pPr>
    </w:p>
    <w:p w:rsidR="009938B1" w:rsidRPr="009938B1" w:rsidRDefault="009938B1" w:rsidP="009938B1">
      <w:pPr>
        <w:pStyle w:val="NormalWeb"/>
        <w:spacing w:before="0" w:beforeAutospacing="0" w:after="120" w:afterAutospacing="0" w:line="360" w:lineRule="auto"/>
        <w:jc w:val="both"/>
        <w:rPr>
          <w:rFonts w:ascii="Comic Sans MS" w:hAnsi="Comic Sans MS" w:cs="Arial"/>
          <w:color w:val="333333"/>
        </w:rPr>
      </w:pPr>
    </w:p>
    <w:p w:rsidR="00D64846" w:rsidRDefault="00066539" w:rsidP="00223F58">
      <w:pPr>
        <w:pStyle w:val="NormalWeb"/>
        <w:numPr>
          <w:ilvl w:val="0"/>
          <w:numId w:val="3"/>
        </w:numPr>
        <w:spacing w:before="0" w:beforeAutospacing="0" w:after="120" w:afterAutospacing="0" w:line="360" w:lineRule="auto"/>
        <w:jc w:val="both"/>
        <w:rPr>
          <w:rFonts w:ascii="Comic Sans MS" w:hAnsi="Comic Sans MS" w:cs="Arial"/>
          <w:color w:val="333333"/>
        </w:rPr>
      </w:pPr>
      <w:r w:rsidRPr="00BE4FC1">
        <w:rPr>
          <w:rFonts w:ascii="Comic Sans MS" w:hAnsi="Comic Sans MS" w:cs="Arial"/>
          <w:color w:val="333333"/>
        </w:rPr>
        <w:t xml:space="preserve">Şaşkınlıkla, kızarak ya da </w:t>
      </w:r>
      <w:r w:rsidR="00F913C7" w:rsidRPr="00BE4FC1">
        <w:rPr>
          <w:rFonts w:ascii="Comic Sans MS" w:hAnsi="Comic Sans MS" w:cs="Arial"/>
          <w:color w:val="333333"/>
        </w:rPr>
        <w:t>gülerek tepki vermeyiniz. Başka aktivitelere yönle</w:t>
      </w:r>
      <w:r w:rsidR="00BE4FC1">
        <w:rPr>
          <w:rFonts w:ascii="Comic Sans MS" w:hAnsi="Comic Sans MS" w:cs="Arial"/>
          <w:color w:val="333333"/>
        </w:rPr>
        <w:t>n</w:t>
      </w:r>
      <w:r w:rsidR="00F913C7" w:rsidRPr="00BE4FC1">
        <w:rPr>
          <w:rFonts w:ascii="Comic Sans MS" w:hAnsi="Comic Sans MS" w:cs="Arial"/>
          <w:color w:val="333333"/>
        </w:rPr>
        <w:t>diriniz.</w:t>
      </w:r>
    </w:p>
    <w:p w:rsidR="00D64846" w:rsidRDefault="00D64846" w:rsidP="00223F58">
      <w:pPr>
        <w:pStyle w:val="NormalWeb"/>
        <w:numPr>
          <w:ilvl w:val="0"/>
          <w:numId w:val="3"/>
        </w:numPr>
        <w:spacing w:before="0" w:beforeAutospacing="0" w:after="120" w:afterAutospacing="0" w:line="360" w:lineRule="auto"/>
        <w:jc w:val="both"/>
        <w:rPr>
          <w:rFonts w:ascii="Comic Sans MS" w:hAnsi="Comic Sans MS" w:cs="Arial"/>
          <w:color w:val="333333"/>
        </w:rPr>
      </w:pPr>
      <w:r>
        <w:rPr>
          <w:rFonts w:ascii="Comic Sans MS" w:hAnsi="Comic Sans MS" w:cs="Arial"/>
          <w:color w:val="333333"/>
        </w:rPr>
        <w:t xml:space="preserve">Her istek ya da ihtiyacının hemen karşılanamayabileceğini göstermelisiniz. </w:t>
      </w:r>
      <w:r w:rsidR="00223F58">
        <w:rPr>
          <w:rFonts w:ascii="Comic Sans MS" w:hAnsi="Comic Sans MS" w:cs="Arial"/>
          <w:color w:val="333333"/>
        </w:rPr>
        <w:t>Çocukların isteklerinin ya da ihtiyaçlarının karşılanması için bazen beklemeleri gerektiğini bilmeleri çok önemlidir.</w:t>
      </w:r>
    </w:p>
    <w:p w:rsidR="00D64846" w:rsidRDefault="00223F58" w:rsidP="00223F58">
      <w:pPr>
        <w:pStyle w:val="NormalWeb"/>
        <w:numPr>
          <w:ilvl w:val="0"/>
          <w:numId w:val="3"/>
        </w:numPr>
        <w:spacing w:before="0" w:beforeAutospacing="0" w:after="120" w:afterAutospacing="0" w:line="360" w:lineRule="auto"/>
        <w:jc w:val="both"/>
        <w:rPr>
          <w:rFonts w:ascii="Comic Sans MS" w:hAnsi="Comic Sans MS" w:cs="Arial"/>
          <w:color w:val="333333"/>
        </w:rPr>
      </w:pPr>
      <w:r>
        <w:rPr>
          <w:rFonts w:ascii="Comic Sans MS" w:hAnsi="Comic Sans MS" w:cs="Arial"/>
          <w:color w:val="333333"/>
        </w:rPr>
        <w:t xml:space="preserve">Sizler çocuklarınıza sürekli aynı şeyi söylemekten nasıl sıkılıyorsanız onlar da aynı şeyleri duymaktan sıkılırlar. Çocuğunuzla iletişiminizde talep etmek yerine rica cümleleri kullanmak iletişimi güçlendirir. Örneğin; “Git dişini fırçala” demek yerine “Gidip dişlerini fırçalar mısın” denmelidir. </w:t>
      </w:r>
    </w:p>
    <w:p w:rsidR="00223F58" w:rsidRPr="009938B1" w:rsidRDefault="00066539" w:rsidP="00223F58">
      <w:pPr>
        <w:pStyle w:val="NormalWeb"/>
        <w:numPr>
          <w:ilvl w:val="0"/>
          <w:numId w:val="3"/>
        </w:numPr>
        <w:spacing w:before="0" w:beforeAutospacing="0" w:after="120" w:afterAutospacing="0" w:line="360" w:lineRule="auto"/>
        <w:jc w:val="both"/>
        <w:rPr>
          <w:rFonts w:ascii="Comic Sans MS" w:hAnsi="Comic Sans MS" w:cs="Arial"/>
          <w:color w:val="333333"/>
        </w:rPr>
      </w:pPr>
      <w:r w:rsidRPr="00D64846">
        <w:rPr>
          <w:rFonts w:ascii="Comic Sans MS" w:hAnsi="Comic Sans MS" w:cs="Arial"/>
          <w:color w:val="333333"/>
        </w:rPr>
        <w:t>Zaman ayırarak, olumlu il</w:t>
      </w:r>
      <w:r w:rsidR="00F913C7" w:rsidRPr="00D64846">
        <w:rPr>
          <w:rFonts w:ascii="Comic Sans MS" w:hAnsi="Comic Sans MS" w:cs="Arial"/>
          <w:color w:val="333333"/>
        </w:rPr>
        <w:t>işki kurun, cesaretlendiriniz. </w:t>
      </w:r>
    </w:p>
    <w:p w:rsidR="00F913C7" w:rsidRDefault="00066539" w:rsidP="00223F58">
      <w:pPr>
        <w:pStyle w:val="NormalWeb"/>
        <w:numPr>
          <w:ilvl w:val="0"/>
          <w:numId w:val="3"/>
        </w:numPr>
        <w:spacing w:before="0" w:beforeAutospacing="0" w:after="120" w:afterAutospacing="0" w:line="360" w:lineRule="auto"/>
        <w:jc w:val="both"/>
        <w:rPr>
          <w:rFonts w:ascii="Comic Sans MS" w:hAnsi="Comic Sans MS" w:cs="Arial"/>
          <w:color w:val="333333"/>
        </w:rPr>
      </w:pPr>
      <w:r w:rsidRPr="00F913C7">
        <w:rPr>
          <w:rFonts w:ascii="Comic Sans MS" w:hAnsi="Comic Sans MS" w:cs="Arial"/>
          <w:color w:val="333333"/>
        </w:rPr>
        <w:t>Güzel konuşmalarını takdir edip, güzel konuşmalarının artmasını sağlayınız.</w:t>
      </w:r>
    </w:p>
    <w:p w:rsidR="00F913C7" w:rsidRPr="00F913C7" w:rsidRDefault="00977E84" w:rsidP="00223F58">
      <w:pPr>
        <w:pStyle w:val="NormalWeb"/>
        <w:numPr>
          <w:ilvl w:val="0"/>
          <w:numId w:val="3"/>
        </w:numPr>
        <w:spacing w:before="0" w:beforeAutospacing="0" w:after="120" w:afterAutospacing="0" w:line="360" w:lineRule="auto"/>
        <w:jc w:val="both"/>
        <w:rPr>
          <w:rFonts w:ascii="Comic Sans MS" w:hAnsi="Comic Sans MS" w:cs="Arial"/>
          <w:color w:val="333333"/>
        </w:rPr>
      </w:pPr>
      <w:r w:rsidRPr="00F913C7">
        <w:rPr>
          <w:rFonts w:ascii="Comic Sans MS" w:hAnsi="Comic Sans MS"/>
        </w:rPr>
        <w:t>Tiyatro, spor, çeşitli hobiler gibi etkinlikleri arttırın. Yaratıcı faaliyetler çocuğun kötü alışkanlıklar edinmesini azaltır.</w:t>
      </w:r>
    </w:p>
    <w:p w:rsidR="006E5946" w:rsidRPr="00223F58" w:rsidRDefault="00977E84" w:rsidP="00223F58">
      <w:pPr>
        <w:pStyle w:val="NormalWeb"/>
        <w:numPr>
          <w:ilvl w:val="0"/>
          <w:numId w:val="3"/>
        </w:numPr>
        <w:spacing w:before="0" w:beforeAutospacing="0" w:after="120" w:afterAutospacing="0" w:line="360" w:lineRule="auto"/>
        <w:jc w:val="both"/>
        <w:rPr>
          <w:rFonts w:ascii="Comic Sans MS" w:hAnsi="Comic Sans MS" w:cs="Arial"/>
          <w:color w:val="333333"/>
        </w:rPr>
      </w:pPr>
      <w:r w:rsidRPr="00F913C7">
        <w:rPr>
          <w:rFonts w:ascii="Comic Sans MS" w:hAnsi="Comic Sans MS"/>
        </w:rPr>
        <w:t xml:space="preserve">Kesinlikle </w:t>
      </w:r>
      <w:r w:rsidR="00BE4FC1">
        <w:rPr>
          <w:rFonts w:ascii="Comic Sans MS" w:hAnsi="Comic Sans MS"/>
        </w:rPr>
        <w:t>ödül sunma ya da</w:t>
      </w:r>
      <w:r w:rsidRPr="00F913C7">
        <w:rPr>
          <w:rFonts w:ascii="Comic Sans MS" w:hAnsi="Comic Sans MS"/>
        </w:rPr>
        <w:t xml:space="preserve"> bağırı</w:t>
      </w:r>
      <w:r w:rsidR="00BE4FC1">
        <w:rPr>
          <w:rFonts w:ascii="Comic Sans MS" w:hAnsi="Comic Sans MS"/>
        </w:rPr>
        <w:t xml:space="preserve">p çağırma, tehdit etme gibi yöntemlere </w:t>
      </w:r>
      <w:r w:rsidRPr="00F913C7">
        <w:rPr>
          <w:rFonts w:ascii="Comic Sans MS" w:hAnsi="Comic Sans MS"/>
        </w:rPr>
        <w:t>gitmeyin</w:t>
      </w:r>
      <w:r w:rsidR="00BE4FC1">
        <w:rPr>
          <w:rFonts w:ascii="Comic Sans MS" w:hAnsi="Comic Sans MS"/>
        </w:rPr>
        <w:t>iz</w:t>
      </w:r>
      <w:r w:rsidRPr="00F913C7">
        <w:rPr>
          <w:rFonts w:ascii="Comic Sans MS" w:hAnsi="Comic Sans MS"/>
        </w:rPr>
        <w:t>.</w:t>
      </w:r>
    </w:p>
    <w:p w:rsidR="00BE4FC1" w:rsidRPr="00223F58" w:rsidRDefault="00977E84" w:rsidP="00223F58">
      <w:pPr>
        <w:pStyle w:val="NormalWeb"/>
        <w:numPr>
          <w:ilvl w:val="0"/>
          <w:numId w:val="3"/>
        </w:numPr>
        <w:spacing w:before="0" w:beforeAutospacing="0" w:after="120" w:afterAutospacing="0" w:line="360" w:lineRule="auto"/>
        <w:jc w:val="both"/>
        <w:rPr>
          <w:rFonts w:ascii="Comic Sans MS" w:hAnsi="Comic Sans MS" w:cs="Arial"/>
          <w:color w:val="333333"/>
        </w:rPr>
      </w:pPr>
      <w:r w:rsidRPr="00F913C7">
        <w:rPr>
          <w:rFonts w:ascii="Comic Sans MS" w:hAnsi="Comic Sans MS"/>
        </w:rPr>
        <w:t>Uygun olmayan sözcüklerin yerine, kabul edilebilir sözcükleri kullanması için çocuğu bilgilendirin. Olumlu sözcükler kullandığında takdir edin, överek teşvik edin.</w:t>
      </w:r>
    </w:p>
    <w:p w:rsidR="00BE4FC1" w:rsidRPr="009938B1" w:rsidRDefault="00BE4FC1" w:rsidP="00223F58">
      <w:pPr>
        <w:pStyle w:val="NormalWeb"/>
        <w:numPr>
          <w:ilvl w:val="0"/>
          <w:numId w:val="3"/>
        </w:numPr>
        <w:spacing w:before="0" w:beforeAutospacing="0" w:after="120" w:afterAutospacing="0" w:line="360" w:lineRule="auto"/>
        <w:jc w:val="both"/>
        <w:rPr>
          <w:rFonts w:ascii="Comic Sans MS" w:hAnsi="Comic Sans MS" w:cs="Arial"/>
          <w:color w:val="333333"/>
        </w:rPr>
      </w:pPr>
      <w:r>
        <w:rPr>
          <w:rFonts w:ascii="Comic Sans MS" w:hAnsi="Comic Sans MS"/>
        </w:rPr>
        <w:t>Tüm aile bireylerinin benzer tutum ve davranışlar içerisinde hareket etmesine dikkat ediniz.</w:t>
      </w:r>
      <w:r w:rsidR="00223F58">
        <w:rPr>
          <w:rFonts w:ascii="Comic Sans MS" w:hAnsi="Comic Sans MS"/>
        </w:rPr>
        <w:t xml:space="preserve"> Olumsuz davranışlar başkalarının ödüllendirmesine izin vermeyiniz.</w:t>
      </w:r>
    </w:p>
    <w:p w:rsidR="009938B1" w:rsidRDefault="009938B1" w:rsidP="009938B1">
      <w:pPr>
        <w:pStyle w:val="NormalWeb"/>
        <w:spacing w:before="0" w:beforeAutospacing="0" w:after="120" w:afterAutospacing="0" w:line="360" w:lineRule="auto"/>
        <w:jc w:val="both"/>
        <w:rPr>
          <w:rFonts w:ascii="Comic Sans MS" w:hAnsi="Comic Sans MS" w:cs="Arial"/>
          <w:color w:val="333333"/>
        </w:rPr>
      </w:pPr>
    </w:p>
    <w:p w:rsidR="009938B1" w:rsidRDefault="009938B1" w:rsidP="009938B1">
      <w:pPr>
        <w:pStyle w:val="NormalWeb"/>
        <w:spacing w:before="0" w:beforeAutospacing="0" w:after="120" w:afterAutospacing="0" w:line="360" w:lineRule="auto"/>
        <w:jc w:val="both"/>
        <w:rPr>
          <w:rFonts w:ascii="Comic Sans MS" w:hAnsi="Comic Sans MS" w:cs="Arial"/>
          <w:color w:val="333333"/>
        </w:rPr>
      </w:pPr>
    </w:p>
    <w:p w:rsidR="009938B1" w:rsidRDefault="009938B1" w:rsidP="009938B1">
      <w:pPr>
        <w:pStyle w:val="NormalWeb"/>
        <w:spacing w:before="0" w:beforeAutospacing="0" w:after="120" w:afterAutospacing="0" w:line="360" w:lineRule="auto"/>
        <w:jc w:val="both"/>
        <w:rPr>
          <w:rFonts w:ascii="Comic Sans MS" w:hAnsi="Comic Sans MS" w:cs="Arial"/>
          <w:color w:val="333333"/>
        </w:rPr>
      </w:pPr>
    </w:p>
    <w:p w:rsidR="009938B1" w:rsidRDefault="009938B1" w:rsidP="009938B1">
      <w:pPr>
        <w:pStyle w:val="NormalWeb"/>
        <w:spacing w:before="0" w:beforeAutospacing="0" w:after="120" w:afterAutospacing="0" w:line="360" w:lineRule="auto"/>
        <w:jc w:val="both"/>
        <w:rPr>
          <w:rFonts w:ascii="Comic Sans MS" w:hAnsi="Comic Sans MS" w:cs="Arial"/>
          <w:color w:val="333333"/>
        </w:rPr>
      </w:pPr>
    </w:p>
    <w:p w:rsidR="009938B1" w:rsidRDefault="009938B1" w:rsidP="009938B1">
      <w:pPr>
        <w:pStyle w:val="NormalWeb"/>
        <w:spacing w:before="0" w:beforeAutospacing="0" w:after="120" w:afterAutospacing="0" w:line="360" w:lineRule="auto"/>
        <w:jc w:val="both"/>
        <w:rPr>
          <w:rFonts w:ascii="Comic Sans MS" w:hAnsi="Comic Sans MS" w:cs="Arial"/>
          <w:color w:val="333333"/>
        </w:rPr>
      </w:pPr>
    </w:p>
    <w:p w:rsidR="009938B1" w:rsidRPr="00F913C7" w:rsidRDefault="009938B1" w:rsidP="009938B1">
      <w:pPr>
        <w:pStyle w:val="NormalWeb"/>
        <w:spacing w:before="0" w:beforeAutospacing="0" w:after="120" w:afterAutospacing="0" w:line="360" w:lineRule="auto"/>
        <w:jc w:val="both"/>
        <w:rPr>
          <w:rFonts w:ascii="Comic Sans MS" w:hAnsi="Comic Sans MS" w:cs="Arial"/>
          <w:color w:val="333333"/>
        </w:rPr>
      </w:pPr>
      <w:bookmarkStart w:id="0" w:name="_GoBack"/>
      <w:bookmarkEnd w:id="0"/>
    </w:p>
    <w:p w:rsidR="00F913C7" w:rsidRPr="00F913C7" w:rsidRDefault="00F913C7" w:rsidP="00223F58">
      <w:pPr>
        <w:pStyle w:val="NormalWeb"/>
        <w:numPr>
          <w:ilvl w:val="0"/>
          <w:numId w:val="3"/>
        </w:numPr>
        <w:spacing w:before="0" w:beforeAutospacing="0" w:after="120" w:afterAutospacing="0" w:line="360" w:lineRule="auto"/>
        <w:jc w:val="both"/>
        <w:rPr>
          <w:rFonts w:ascii="Comic Sans MS" w:hAnsi="Comic Sans MS" w:cs="Arial"/>
          <w:color w:val="333333"/>
        </w:rPr>
      </w:pPr>
      <w:r w:rsidRPr="00F913C7">
        <w:rPr>
          <w:rFonts w:ascii="Comic Sans MS" w:hAnsi="Comic Sans MS"/>
        </w:rPr>
        <w:t>Kişisel olarak uygun olmayan davranışların</w:t>
      </w:r>
      <w:r w:rsidR="00977E84" w:rsidRPr="00F913C7">
        <w:rPr>
          <w:rFonts w:ascii="Comic Sans MS" w:hAnsi="Comic Sans MS"/>
        </w:rPr>
        <w:t xml:space="preserve"> onlardaki tesirini sizinle paylaşmaları konusunda çocuklarınızı yüreklendirin.</w:t>
      </w:r>
    </w:p>
    <w:p w:rsidR="00BE4FC1" w:rsidRDefault="00977E84" w:rsidP="00223F58">
      <w:pPr>
        <w:pStyle w:val="NormalWeb"/>
        <w:numPr>
          <w:ilvl w:val="0"/>
          <w:numId w:val="3"/>
        </w:numPr>
        <w:spacing w:before="0" w:beforeAutospacing="0" w:after="120" w:afterAutospacing="0" w:line="360" w:lineRule="auto"/>
        <w:jc w:val="both"/>
        <w:rPr>
          <w:rFonts w:ascii="Comic Sans MS" w:hAnsi="Comic Sans MS" w:cs="Arial"/>
          <w:color w:val="333333"/>
        </w:rPr>
      </w:pPr>
      <w:r w:rsidRPr="00F913C7">
        <w:rPr>
          <w:rFonts w:ascii="Comic Sans MS" w:hAnsi="Comic Sans MS"/>
        </w:rPr>
        <w:t xml:space="preserve">Davranış üzerine odaklanmak yerine bunun ardındaki inanca yönlenin. Bu davranışın altında büyük olasılıkla dikkat çekmek, güç sahibi olmak, incinmiş duygularıyla baş etmek ve yenilgi durumunda yardım almak gibi duygular yatmaktadır. </w:t>
      </w:r>
    </w:p>
    <w:p w:rsidR="006E5946" w:rsidRDefault="006E5946" w:rsidP="00223F58">
      <w:pPr>
        <w:pStyle w:val="NormalWeb"/>
        <w:spacing w:before="0" w:beforeAutospacing="0" w:after="120" w:afterAutospacing="0" w:line="360" w:lineRule="auto"/>
        <w:ind w:left="360"/>
        <w:jc w:val="both"/>
        <w:rPr>
          <w:rFonts w:ascii="Comic Sans MS" w:hAnsi="Comic Sans MS" w:cs="Arial"/>
          <w:color w:val="333333"/>
        </w:rPr>
      </w:pPr>
    </w:p>
    <w:p w:rsidR="006E5946" w:rsidRPr="006E5946" w:rsidRDefault="006E5946" w:rsidP="00223F58">
      <w:pPr>
        <w:pStyle w:val="NormalWeb"/>
        <w:spacing w:before="0" w:beforeAutospacing="0" w:after="120" w:afterAutospacing="0" w:line="360" w:lineRule="auto"/>
        <w:ind w:left="6372"/>
        <w:jc w:val="both"/>
        <w:rPr>
          <w:rFonts w:ascii="Comic Sans MS" w:hAnsi="Comic Sans MS" w:cs="Arial"/>
          <w:color w:val="333333"/>
        </w:rPr>
      </w:pPr>
      <w:r>
        <w:rPr>
          <w:rFonts w:ascii="Comic Sans MS" w:hAnsi="Comic Sans MS" w:cs="Arial"/>
          <w:color w:val="333333"/>
        </w:rPr>
        <w:t>Rehberlik Servisi</w:t>
      </w:r>
    </w:p>
    <w:sectPr w:rsidR="006E5946" w:rsidRPr="006E5946" w:rsidSect="00AE34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25pt;height:9.25pt" o:bullet="t">
        <v:imagedata r:id="rId1" o:title="BD21308_"/>
      </v:shape>
    </w:pict>
  </w:numPicBullet>
  <w:abstractNum w:abstractNumId="0">
    <w:nsid w:val="35471368"/>
    <w:multiLevelType w:val="hybridMultilevel"/>
    <w:tmpl w:val="B1D6D6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E6E7842"/>
    <w:multiLevelType w:val="hybridMultilevel"/>
    <w:tmpl w:val="8B187BC4"/>
    <w:lvl w:ilvl="0" w:tplc="C04A5232">
      <w:start w:val="1"/>
      <w:numFmt w:val="bullet"/>
      <w:lvlText w:val=""/>
      <w:lvlPicBulletId w:val="0"/>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67012BB"/>
    <w:multiLevelType w:val="hybridMultilevel"/>
    <w:tmpl w:val="896A1C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066539"/>
    <w:rsid w:val="00066539"/>
    <w:rsid w:val="000A7A3C"/>
    <w:rsid w:val="00124B23"/>
    <w:rsid w:val="001408CD"/>
    <w:rsid w:val="00223F58"/>
    <w:rsid w:val="005711A1"/>
    <w:rsid w:val="005A4688"/>
    <w:rsid w:val="005B7748"/>
    <w:rsid w:val="005C4C03"/>
    <w:rsid w:val="006E5946"/>
    <w:rsid w:val="00814B3A"/>
    <w:rsid w:val="0091297E"/>
    <w:rsid w:val="00972349"/>
    <w:rsid w:val="00977E84"/>
    <w:rsid w:val="009938B1"/>
    <w:rsid w:val="00AE3414"/>
    <w:rsid w:val="00BE4FC1"/>
    <w:rsid w:val="00C26112"/>
    <w:rsid w:val="00C5230B"/>
    <w:rsid w:val="00D602D5"/>
    <w:rsid w:val="00D64846"/>
    <w:rsid w:val="00DD34CC"/>
    <w:rsid w:val="00E26C52"/>
    <w:rsid w:val="00E70978"/>
    <w:rsid w:val="00F913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665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66539"/>
    <w:rPr>
      <w:b/>
      <w:bCs/>
    </w:rPr>
  </w:style>
  <w:style w:type="paragraph" w:styleId="BalonMetni">
    <w:name w:val="Balloon Text"/>
    <w:basedOn w:val="Normal"/>
    <w:link w:val="BalonMetniChar"/>
    <w:uiPriority w:val="99"/>
    <w:semiHidden/>
    <w:unhideWhenUsed/>
    <w:rsid w:val="006E59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5946"/>
    <w:rPr>
      <w:rFonts w:ascii="Tahoma" w:hAnsi="Tahoma" w:cs="Tahoma"/>
      <w:sz w:val="16"/>
      <w:szCs w:val="16"/>
    </w:rPr>
  </w:style>
  <w:style w:type="paragraph" w:styleId="ListeParagraf">
    <w:name w:val="List Paragraph"/>
    <w:basedOn w:val="Normal"/>
    <w:uiPriority w:val="34"/>
    <w:qFormat/>
    <w:rsid w:val="009938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38130">
      <w:bodyDiv w:val="1"/>
      <w:marLeft w:val="0"/>
      <w:marRight w:val="0"/>
      <w:marTop w:val="0"/>
      <w:marBottom w:val="0"/>
      <w:divBdr>
        <w:top w:val="none" w:sz="0" w:space="0" w:color="auto"/>
        <w:left w:val="none" w:sz="0" w:space="0" w:color="auto"/>
        <w:bottom w:val="none" w:sz="0" w:space="0" w:color="auto"/>
        <w:right w:val="none" w:sz="0" w:space="0" w:color="auto"/>
      </w:divBdr>
      <w:divsChild>
        <w:div w:id="230774681">
          <w:marLeft w:val="0"/>
          <w:marRight w:val="0"/>
          <w:marTop w:val="0"/>
          <w:marBottom w:val="0"/>
          <w:divBdr>
            <w:top w:val="none" w:sz="0" w:space="0" w:color="auto"/>
            <w:left w:val="none" w:sz="0" w:space="0" w:color="auto"/>
            <w:bottom w:val="none" w:sz="0" w:space="0" w:color="auto"/>
            <w:right w:val="none" w:sz="0" w:space="0" w:color="auto"/>
          </w:divBdr>
        </w:div>
      </w:divsChild>
    </w:div>
    <w:div w:id="88325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3</Pages>
  <Words>477</Words>
  <Characters>2719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akdkids</dc:creator>
  <cp:lastModifiedBy>Hp</cp:lastModifiedBy>
  <cp:revision>7</cp:revision>
  <cp:lastPrinted>2018-12-21T14:15:00Z</cp:lastPrinted>
  <dcterms:created xsi:type="dcterms:W3CDTF">2018-12-17T13:37:00Z</dcterms:created>
  <dcterms:modified xsi:type="dcterms:W3CDTF">2021-03-26T10:29:00Z</dcterms:modified>
</cp:coreProperties>
</file>